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CA" w:rsidRDefault="00480CCA" w:rsidP="00522404">
      <w:pPr>
        <w:ind w:right="-426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BC0332" w:rsidRDefault="00480CCA" w:rsidP="00480CCA">
      <w:pPr>
        <w:ind w:right="-426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cs-CZ"/>
        </w:rPr>
        <w:drawing>
          <wp:inline distT="0" distB="0" distL="0" distR="0">
            <wp:extent cx="7619365" cy="1962150"/>
            <wp:effectExtent l="0" t="0" r="0" b="0"/>
            <wp:docPr id="1" name="Obrázek 0" descr="logo OLOMOUCKY kraj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LOMOUCKY kraj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048" cy="196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28F" w:rsidRPr="00480CCA" w:rsidRDefault="007A0850" w:rsidP="00480CCA">
      <w:pPr>
        <w:ind w:right="-426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Zakoupení zásahových </w:t>
      </w:r>
      <w:r w:rsidR="00BC0332">
        <w:rPr>
          <w:rFonts w:ascii="Times New Roman" w:hAnsi="Times New Roman" w:cs="Times New Roman"/>
          <w:b/>
          <w:sz w:val="72"/>
          <w:szCs w:val="72"/>
        </w:rPr>
        <w:t xml:space="preserve">a komunikačních </w:t>
      </w:r>
      <w:r>
        <w:rPr>
          <w:rFonts w:ascii="Times New Roman" w:hAnsi="Times New Roman" w:cs="Times New Roman"/>
          <w:b/>
          <w:sz w:val="72"/>
          <w:szCs w:val="72"/>
        </w:rPr>
        <w:t>prostředků pro SDH Raková u Konice bylo spolufinancováno z rozpoč</w:t>
      </w:r>
      <w:r w:rsidR="00BC0332">
        <w:rPr>
          <w:rFonts w:ascii="Times New Roman" w:hAnsi="Times New Roman" w:cs="Times New Roman"/>
          <w:b/>
          <w:sz w:val="72"/>
          <w:szCs w:val="72"/>
        </w:rPr>
        <w:t>tu Olomouckého kraje na rok 2011</w:t>
      </w:r>
    </w:p>
    <w:sectPr w:rsidR="003A328F" w:rsidRPr="00480CCA" w:rsidSect="005224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317"/>
    <w:rsid w:val="001E1317"/>
    <w:rsid w:val="003A328F"/>
    <w:rsid w:val="00480CCA"/>
    <w:rsid w:val="00522404"/>
    <w:rsid w:val="007A0850"/>
    <w:rsid w:val="009F70BC"/>
    <w:rsid w:val="00BC0332"/>
    <w:rsid w:val="00D60872"/>
    <w:rsid w:val="00D76F20"/>
    <w:rsid w:val="00E8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2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77D0-5ECE-45F1-A9E2-E8B2CB90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ACER</cp:lastModifiedBy>
  <cp:revision>8</cp:revision>
  <cp:lastPrinted>2011-12-11T10:25:00Z</cp:lastPrinted>
  <dcterms:created xsi:type="dcterms:W3CDTF">2010-01-09T14:29:00Z</dcterms:created>
  <dcterms:modified xsi:type="dcterms:W3CDTF">2011-12-11T10:26:00Z</dcterms:modified>
</cp:coreProperties>
</file>